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52D" w:rsidRPr="00277709" w:rsidRDefault="0082552D" w:rsidP="0082552D">
      <w:pPr>
        <w:rPr>
          <w:rFonts w:ascii="Calibri" w:hAnsi="Calibri"/>
          <w:b/>
        </w:rPr>
      </w:pPr>
      <w:r w:rsidRPr="00BF74BE">
        <w:rPr>
          <w:rFonts w:ascii="Calibri" w:hAnsi="Calibri"/>
          <w:b/>
          <w:sz w:val="32"/>
          <w:u w:val="single"/>
        </w:rPr>
        <w:t>Punctuation Rules – Bullet Points in a List</w:t>
      </w:r>
      <w:r w:rsidR="00BF74BE">
        <w:rPr>
          <w:rFonts w:ascii="Calibri" w:hAnsi="Calibri"/>
          <w:lang w:eastAsia="en-GB"/>
        </w:rPr>
        <w:t xml:space="preserve">  </w:t>
      </w:r>
      <w:bookmarkStart w:id="0" w:name="_GoBack"/>
      <w:bookmarkEnd w:id="0"/>
      <w:r>
        <w:rPr>
          <w:rFonts w:ascii="Calibri" w:hAnsi="Calibri"/>
          <w:lang w:eastAsia="en-GB"/>
        </w:rPr>
        <w:t xml:space="preserve">          </w:t>
      </w:r>
      <w:r>
        <w:rPr>
          <w:rFonts w:ascii="Calibri" w:hAnsi="Calibri"/>
          <w:lang w:eastAsia="en-GB"/>
        </w:rPr>
        <w:t xml:space="preserve">                      </w:t>
      </w:r>
      <w:r w:rsidRPr="0082552D">
        <w:rPr>
          <w:rFonts w:ascii="Calibri" w:hAnsi="Calibri"/>
          <w:b/>
          <w:highlight w:val="yellow"/>
          <w:lang w:eastAsia="en-GB"/>
        </w:rPr>
        <w:t>Adult Reference</w:t>
      </w:r>
      <w:r>
        <w:rPr>
          <w:rFonts w:ascii="Calibri" w:hAnsi="Calibri"/>
          <w:b/>
          <w:lang w:eastAsia="en-GB"/>
        </w:rPr>
        <w:t xml:space="preserve"> </w:t>
      </w:r>
    </w:p>
    <w:p w:rsidR="0082552D" w:rsidRPr="00277709" w:rsidRDefault="0082552D" w:rsidP="0082552D">
      <w:pPr>
        <w:spacing w:before="100" w:beforeAutospacing="1" w:after="100" w:afterAutospacing="1"/>
        <w:outlineLvl w:val="0"/>
        <w:rPr>
          <w:rFonts w:ascii="Calibri" w:hAnsi="Calibri"/>
          <w:b/>
          <w:bCs/>
          <w:kern w:val="36"/>
          <w:lang w:eastAsia="en-GB"/>
        </w:rPr>
      </w:pPr>
      <w:r w:rsidRPr="00A51B3A">
        <w:rPr>
          <w:rFonts w:ascii="Calibri" w:hAnsi="Calibri"/>
          <w:lang w:eastAsia="en-GB"/>
        </w:rPr>
        <w:t xml:space="preserve">There are no fixed rules about how to use bullet points but consistency of use </w:t>
      </w:r>
      <w:proofErr w:type="gramStart"/>
      <w:r w:rsidRPr="00A51B3A">
        <w:rPr>
          <w:rFonts w:ascii="Calibri" w:hAnsi="Calibri"/>
          <w:lang w:eastAsia="en-GB"/>
        </w:rPr>
        <w:t>should be taught</w:t>
      </w:r>
      <w:proofErr w:type="gramEnd"/>
      <w:r>
        <w:rPr>
          <w:rFonts w:ascii="Calibri" w:hAnsi="Calibri"/>
          <w:lang w:eastAsia="en-GB"/>
        </w:rPr>
        <w:t>.</w:t>
      </w:r>
    </w:p>
    <w:p w:rsidR="0082552D" w:rsidRPr="00277709" w:rsidRDefault="0082552D" w:rsidP="0082552D">
      <w:pPr>
        <w:rPr>
          <w:rFonts w:ascii="Calibri" w:hAnsi="Calibri"/>
        </w:rPr>
      </w:pPr>
      <w:r w:rsidRPr="00277709">
        <w:rPr>
          <w:rFonts w:ascii="Calibri" w:hAnsi="Calibri"/>
          <w:noProof/>
          <w:lang w:eastAsia="en-GB"/>
        </w:rPr>
        <mc:AlternateContent>
          <mc:Choice Requires="wps">
            <w:drawing>
              <wp:inline distT="0" distB="0" distL="0" distR="0">
                <wp:extent cx="6128385" cy="1822450"/>
                <wp:effectExtent l="9525" t="13970" r="5715" b="1143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8385" cy="182245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52D" w:rsidRDefault="0082552D" w:rsidP="0082552D">
                            <w:pPr>
                              <w:contextualSpacing/>
                              <w:rPr>
                                <w:rFonts w:ascii="Calibri" w:hAnsi="Calibri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/>
                                <w:lang w:eastAsia="en-GB"/>
                              </w:rPr>
                              <w:t>Here is a guide to punctuating a list using bullet points</w:t>
                            </w:r>
                            <w:r w:rsidRPr="00A51B3A">
                              <w:rPr>
                                <w:rFonts w:ascii="Calibri" w:hAnsi="Calibri"/>
                                <w:lang w:eastAsia="en-GB"/>
                              </w:rPr>
                              <w:t>:</w:t>
                            </w:r>
                          </w:p>
                          <w:p w:rsidR="0082552D" w:rsidRPr="00A51B3A" w:rsidRDefault="0082552D" w:rsidP="0082552D">
                            <w:pPr>
                              <w:contextualSpacing/>
                              <w:rPr>
                                <w:rFonts w:ascii="Calibri" w:hAnsi="Calibri"/>
                                <w:lang w:eastAsia="en-GB"/>
                              </w:rPr>
                            </w:pPr>
                          </w:p>
                          <w:p w:rsidR="0082552D" w:rsidRPr="00A51B3A" w:rsidRDefault="0082552D" w:rsidP="0082552D">
                            <w:pPr>
                              <w:numPr>
                                <w:ilvl w:val="0"/>
                                <w:numId w:val="1"/>
                              </w:numPr>
                              <w:contextualSpacing/>
                              <w:rPr>
                                <w:rFonts w:ascii="Calibri" w:hAnsi="Calibri"/>
                                <w:lang w:eastAsia="en-GB"/>
                              </w:rPr>
                            </w:pPr>
                            <w:r w:rsidRPr="00A51B3A">
                              <w:rPr>
                                <w:rFonts w:ascii="Calibri" w:hAnsi="Calibri"/>
                                <w:lang w:eastAsia="en-GB"/>
                              </w:rPr>
                              <w:t>Introduce the list with a sentence</w:t>
                            </w:r>
                            <w:r>
                              <w:rPr>
                                <w:rFonts w:ascii="Calibri" w:hAnsi="Calibri"/>
                                <w:lang w:eastAsia="en-GB"/>
                              </w:rPr>
                              <w:t>, phrase or word</w:t>
                            </w:r>
                            <w:r w:rsidRPr="00A51B3A">
                              <w:rPr>
                                <w:rFonts w:ascii="Calibri" w:hAnsi="Calibri"/>
                                <w:lang w:eastAsia="en-GB"/>
                              </w:rPr>
                              <w:t xml:space="preserve"> ending in a colon;</w:t>
                            </w:r>
                          </w:p>
                          <w:p w:rsidR="0082552D" w:rsidRPr="00A51B3A" w:rsidRDefault="0082552D" w:rsidP="0082552D">
                            <w:pPr>
                              <w:numPr>
                                <w:ilvl w:val="0"/>
                                <w:numId w:val="1"/>
                              </w:numPr>
                              <w:contextualSpacing/>
                              <w:rPr>
                                <w:rFonts w:ascii="Calibri" w:hAnsi="Calibri"/>
                                <w:lang w:eastAsia="en-GB"/>
                              </w:rPr>
                            </w:pPr>
                            <w:r w:rsidRPr="00A51B3A">
                              <w:rPr>
                                <w:rFonts w:ascii="Calibri" w:hAnsi="Calibri"/>
                                <w:lang w:eastAsia="en-GB"/>
                              </w:rPr>
                              <w:t>For each new item</w:t>
                            </w:r>
                            <w:r>
                              <w:rPr>
                                <w:rFonts w:ascii="Calibri" w:hAnsi="Calibri"/>
                                <w:lang w:eastAsia="en-GB"/>
                              </w:rPr>
                              <w:t>,</w:t>
                            </w:r>
                            <w:r w:rsidRPr="00A51B3A">
                              <w:rPr>
                                <w:rFonts w:ascii="Calibri" w:hAnsi="Calibri"/>
                                <w:lang w:eastAsia="en-GB"/>
                              </w:rPr>
                              <w:t xml:space="preserve"> start a new line with a bullet point;</w:t>
                            </w:r>
                          </w:p>
                          <w:p w:rsidR="0082552D" w:rsidRPr="00A51B3A" w:rsidRDefault="0082552D" w:rsidP="0082552D">
                            <w:pPr>
                              <w:numPr>
                                <w:ilvl w:val="0"/>
                                <w:numId w:val="1"/>
                              </w:numPr>
                              <w:contextualSpacing/>
                              <w:rPr>
                                <w:rFonts w:ascii="Calibri" w:hAnsi="Calibri"/>
                                <w:lang w:eastAsia="en-GB"/>
                              </w:rPr>
                            </w:pPr>
                            <w:r w:rsidRPr="00A51B3A">
                              <w:rPr>
                                <w:rFonts w:ascii="Calibri" w:hAnsi="Calibri"/>
                                <w:lang w:eastAsia="en-GB"/>
                              </w:rPr>
                              <w:t xml:space="preserve">For a list which </w:t>
                            </w:r>
                            <w:r w:rsidRPr="00A51B3A">
                              <w:rPr>
                                <w:rFonts w:ascii="Calibri" w:hAnsi="Calibri"/>
                                <w:u w:val="single"/>
                                <w:lang w:eastAsia="en-GB"/>
                              </w:rPr>
                              <w:t>is not</w:t>
                            </w:r>
                            <w:r w:rsidRPr="00A51B3A">
                              <w:rPr>
                                <w:rFonts w:ascii="Calibri" w:hAnsi="Calibri"/>
                                <w:lang w:eastAsia="en-GB"/>
                              </w:rPr>
                              <w:t xml:space="preserve"> in sentences, do not use capital letters or full stops;</w:t>
                            </w:r>
                          </w:p>
                          <w:p w:rsidR="0082552D" w:rsidRPr="00A51B3A" w:rsidRDefault="0082552D" w:rsidP="0082552D">
                            <w:pPr>
                              <w:numPr>
                                <w:ilvl w:val="0"/>
                                <w:numId w:val="1"/>
                              </w:numPr>
                              <w:contextualSpacing/>
                              <w:rPr>
                                <w:rFonts w:ascii="Calibri" w:hAnsi="Calibri"/>
                                <w:lang w:eastAsia="en-GB"/>
                              </w:rPr>
                            </w:pPr>
                            <w:r w:rsidRPr="00A51B3A">
                              <w:rPr>
                                <w:rFonts w:ascii="Calibri" w:hAnsi="Calibri"/>
                                <w:lang w:eastAsia="en-GB"/>
                              </w:rPr>
                              <w:t xml:space="preserve">For a list which </w:t>
                            </w:r>
                            <w:r w:rsidRPr="00A51B3A">
                              <w:rPr>
                                <w:rFonts w:ascii="Calibri" w:hAnsi="Calibri"/>
                                <w:u w:val="single"/>
                                <w:lang w:eastAsia="en-GB"/>
                              </w:rPr>
                              <w:t>is</w:t>
                            </w:r>
                            <w:r w:rsidRPr="00A51B3A">
                              <w:rPr>
                                <w:rFonts w:ascii="Calibri" w:hAnsi="Calibri"/>
                                <w:lang w:eastAsia="en-GB"/>
                              </w:rPr>
                              <w:t xml:space="preserve"> in sentences, use capital letters at the beginning and semi-colons at the end; and</w:t>
                            </w:r>
                          </w:p>
                          <w:p w:rsidR="0082552D" w:rsidRPr="00A51B3A" w:rsidRDefault="0082552D" w:rsidP="0082552D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/>
                              <w:rPr>
                                <w:rFonts w:ascii="Calibri" w:hAnsi="Calibri"/>
                                <w:lang w:eastAsia="en-GB"/>
                              </w:rPr>
                            </w:pPr>
                            <w:r w:rsidRPr="00A51B3A">
                              <w:rPr>
                                <w:rFonts w:ascii="Calibri" w:hAnsi="Calibri"/>
                                <w:lang w:eastAsia="en-GB"/>
                              </w:rPr>
                              <w:t>The final point should end with a full stop.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2.55pt;height:14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" fillcolor="#e7e6e6">
                <v:textbox>
                  <w:txbxContent>
                    <w:p w:rsidR="0082552D" w:rsidRDefault="0082552D" w:rsidP="0082552D">
                      <w:pPr>
                        <w:contextualSpacing/>
                        <w:rPr>
                          <w:rFonts w:ascii="Calibri" w:hAnsi="Calibri"/>
                          <w:lang w:eastAsia="en-GB"/>
                        </w:rPr>
                      </w:pPr>
                      <w:r>
                        <w:rPr>
                          <w:rFonts w:ascii="Calibri" w:hAnsi="Calibri"/>
                          <w:lang w:eastAsia="en-GB"/>
                        </w:rPr>
                        <w:t>Here is a guide to punctuating a list using bullet points</w:t>
                      </w:r>
                      <w:r w:rsidRPr="00A51B3A">
                        <w:rPr>
                          <w:rFonts w:ascii="Calibri" w:hAnsi="Calibri"/>
                          <w:lang w:eastAsia="en-GB"/>
                        </w:rPr>
                        <w:t>:</w:t>
                      </w:r>
                    </w:p>
                    <w:p w:rsidR="0082552D" w:rsidRPr="00A51B3A" w:rsidRDefault="0082552D" w:rsidP="0082552D">
                      <w:pPr>
                        <w:contextualSpacing/>
                        <w:rPr>
                          <w:rFonts w:ascii="Calibri" w:hAnsi="Calibri"/>
                          <w:lang w:eastAsia="en-GB"/>
                        </w:rPr>
                      </w:pPr>
                    </w:p>
                    <w:p w:rsidR="0082552D" w:rsidRPr="00A51B3A" w:rsidRDefault="0082552D" w:rsidP="0082552D">
                      <w:pPr>
                        <w:numPr>
                          <w:ilvl w:val="0"/>
                          <w:numId w:val="1"/>
                        </w:numPr>
                        <w:contextualSpacing/>
                        <w:rPr>
                          <w:rFonts w:ascii="Calibri" w:hAnsi="Calibri"/>
                          <w:lang w:eastAsia="en-GB"/>
                        </w:rPr>
                      </w:pPr>
                      <w:r w:rsidRPr="00A51B3A">
                        <w:rPr>
                          <w:rFonts w:ascii="Calibri" w:hAnsi="Calibri"/>
                          <w:lang w:eastAsia="en-GB"/>
                        </w:rPr>
                        <w:t>Introduce the list with a sentence</w:t>
                      </w:r>
                      <w:r>
                        <w:rPr>
                          <w:rFonts w:ascii="Calibri" w:hAnsi="Calibri"/>
                          <w:lang w:eastAsia="en-GB"/>
                        </w:rPr>
                        <w:t>, phrase or word</w:t>
                      </w:r>
                      <w:r w:rsidRPr="00A51B3A">
                        <w:rPr>
                          <w:rFonts w:ascii="Calibri" w:hAnsi="Calibri"/>
                          <w:lang w:eastAsia="en-GB"/>
                        </w:rPr>
                        <w:t xml:space="preserve"> ending in a colon;</w:t>
                      </w:r>
                    </w:p>
                    <w:p w:rsidR="0082552D" w:rsidRPr="00A51B3A" w:rsidRDefault="0082552D" w:rsidP="0082552D">
                      <w:pPr>
                        <w:numPr>
                          <w:ilvl w:val="0"/>
                          <w:numId w:val="1"/>
                        </w:numPr>
                        <w:contextualSpacing/>
                        <w:rPr>
                          <w:rFonts w:ascii="Calibri" w:hAnsi="Calibri"/>
                          <w:lang w:eastAsia="en-GB"/>
                        </w:rPr>
                      </w:pPr>
                      <w:r w:rsidRPr="00A51B3A">
                        <w:rPr>
                          <w:rFonts w:ascii="Calibri" w:hAnsi="Calibri"/>
                          <w:lang w:eastAsia="en-GB"/>
                        </w:rPr>
                        <w:t>For each new item</w:t>
                      </w:r>
                      <w:r>
                        <w:rPr>
                          <w:rFonts w:ascii="Calibri" w:hAnsi="Calibri"/>
                          <w:lang w:eastAsia="en-GB"/>
                        </w:rPr>
                        <w:t>,</w:t>
                      </w:r>
                      <w:r w:rsidRPr="00A51B3A">
                        <w:rPr>
                          <w:rFonts w:ascii="Calibri" w:hAnsi="Calibri"/>
                          <w:lang w:eastAsia="en-GB"/>
                        </w:rPr>
                        <w:t xml:space="preserve"> start a new line with a bullet point;</w:t>
                      </w:r>
                    </w:p>
                    <w:p w:rsidR="0082552D" w:rsidRPr="00A51B3A" w:rsidRDefault="0082552D" w:rsidP="0082552D">
                      <w:pPr>
                        <w:numPr>
                          <w:ilvl w:val="0"/>
                          <w:numId w:val="1"/>
                        </w:numPr>
                        <w:contextualSpacing/>
                        <w:rPr>
                          <w:rFonts w:ascii="Calibri" w:hAnsi="Calibri"/>
                          <w:lang w:eastAsia="en-GB"/>
                        </w:rPr>
                      </w:pPr>
                      <w:r w:rsidRPr="00A51B3A">
                        <w:rPr>
                          <w:rFonts w:ascii="Calibri" w:hAnsi="Calibri"/>
                          <w:lang w:eastAsia="en-GB"/>
                        </w:rPr>
                        <w:t xml:space="preserve">For a list which </w:t>
                      </w:r>
                      <w:r w:rsidRPr="00A51B3A">
                        <w:rPr>
                          <w:rFonts w:ascii="Calibri" w:hAnsi="Calibri"/>
                          <w:u w:val="single"/>
                          <w:lang w:eastAsia="en-GB"/>
                        </w:rPr>
                        <w:t>is not</w:t>
                      </w:r>
                      <w:r w:rsidRPr="00A51B3A">
                        <w:rPr>
                          <w:rFonts w:ascii="Calibri" w:hAnsi="Calibri"/>
                          <w:lang w:eastAsia="en-GB"/>
                        </w:rPr>
                        <w:t xml:space="preserve"> in sentences, do not use capital letters or full stops;</w:t>
                      </w:r>
                    </w:p>
                    <w:p w:rsidR="0082552D" w:rsidRPr="00A51B3A" w:rsidRDefault="0082552D" w:rsidP="0082552D">
                      <w:pPr>
                        <w:numPr>
                          <w:ilvl w:val="0"/>
                          <w:numId w:val="1"/>
                        </w:numPr>
                        <w:contextualSpacing/>
                        <w:rPr>
                          <w:rFonts w:ascii="Calibri" w:hAnsi="Calibri"/>
                          <w:lang w:eastAsia="en-GB"/>
                        </w:rPr>
                      </w:pPr>
                      <w:r w:rsidRPr="00A51B3A">
                        <w:rPr>
                          <w:rFonts w:ascii="Calibri" w:hAnsi="Calibri"/>
                          <w:lang w:eastAsia="en-GB"/>
                        </w:rPr>
                        <w:t xml:space="preserve">For a list which </w:t>
                      </w:r>
                      <w:r w:rsidRPr="00A51B3A">
                        <w:rPr>
                          <w:rFonts w:ascii="Calibri" w:hAnsi="Calibri"/>
                          <w:u w:val="single"/>
                          <w:lang w:eastAsia="en-GB"/>
                        </w:rPr>
                        <w:t>is</w:t>
                      </w:r>
                      <w:r w:rsidRPr="00A51B3A">
                        <w:rPr>
                          <w:rFonts w:ascii="Calibri" w:hAnsi="Calibri"/>
                          <w:lang w:eastAsia="en-GB"/>
                        </w:rPr>
                        <w:t xml:space="preserve"> in sentences, use capital letters at the beginning and semi-colons at the end; and</w:t>
                      </w:r>
                    </w:p>
                    <w:p w:rsidR="0082552D" w:rsidRPr="00A51B3A" w:rsidRDefault="0082552D" w:rsidP="0082552D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/>
                        <w:rPr>
                          <w:rFonts w:ascii="Calibri" w:hAnsi="Calibri"/>
                          <w:lang w:eastAsia="en-GB"/>
                        </w:rPr>
                      </w:pPr>
                      <w:r w:rsidRPr="00A51B3A">
                        <w:rPr>
                          <w:rFonts w:ascii="Calibri" w:hAnsi="Calibri"/>
                          <w:lang w:eastAsia="en-GB"/>
                        </w:rPr>
                        <w:t>The final point should end with a full stop.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2552D" w:rsidRPr="00277709" w:rsidRDefault="0082552D" w:rsidP="0082552D">
      <w:pPr>
        <w:rPr>
          <w:rFonts w:ascii="Calibri" w:hAnsi="Calibri"/>
        </w:rPr>
      </w:pPr>
    </w:p>
    <w:p w:rsidR="0082552D" w:rsidRPr="00277709" w:rsidRDefault="0082552D" w:rsidP="0082552D">
      <w:pPr>
        <w:rPr>
          <w:rFonts w:ascii="Calibri" w:hAnsi="Calibri"/>
        </w:rPr>
      </w:pPr>
      <w:r w:rsidRPr="00277709">
        <w:rPr>
          <w:rFonts w:ascii="Calibri" w:hAnsi="Calibri"/>
          <w:b/>
        </w:rPr>
        <w:t>The box above</w:t>
      </w:r>
      <w:r w:rsidRPr="00277709">
        <w:rPr>
          <w:rFonts w:ascii="Calibri" w:hAnsi="Calibri"/>
        </w:rPr>
        <w:t xml:space="preserve"> is an example of a </w:t>
      </w:r>
      <w:r w:rsidRPr="00A92764">
        <w:rPr>
          <w:rFonts w:ascii="Calibri" w:hAnsi="Calibri"/>
        </w:rPr>
        <w:t xml:space="preserve">list </w:t>
      </w:r>
      <w:r>
        <w:rPr>
          <w:rFonts w:ascii="Calibri" w:hAnsi="Calibri"/>
        </w:rPr>
        <w:t xml:space="preserve">with items in </w:t>
      </w:r>
      <w:r w:rsidRPr="00277709">
        <w:rPr>
          <w:rFonts w:ascii="Calibri" w:hAnsi="Calibri"/>
        </w:rPr>
        <w:t xml:space="preserve">sentences and </w:t>
      </w:r>
      <w:proofErr w:type="gramStart"/>
      <w:r w:rsidRPr="00277709">
        <w:rPr>
          <w:rFonts w:ascii="Calibri" w:hAnsi="Calibri"/>
        </w:rPr>
        <w:t>is recommended</w:t>
      </w:r>
      <w:proofErr w:type="gramEnd"/>
      <w:r w:rsidRPr="00277709">
        <w:rPr>
          <w:rFonts w:ascii="Calibri" w:hAnsi="Calibri"/>
        </w:rPr>
        <w:t xml:space="preserve"> as it also gives </w:t>
      </w:r>
      <w:proofErr w:type="spellStart"/>
      <w:r w:rsidRPr="00277709">
        <w:rPr>
          <w:rFonts w:ascii="Calibri" w:hAnsi="Calibri"/>
        </w:rPr>
        <w:t>chn</w:t>
      </w:r>
      <w:proofErr w:type="spellEnd"/>
      <w:r w:rsidRPr="00277709">
        <w:rPr>
          <w:rFonts w:ascii="Calibri" w:hAnsi="Calibri"/>
        </w:rPr>
        <w:t xml:space="preserve"> practice in using semi-colons to separate independent clauses.</w:t>
      </w:r>
    </w:p>
    <w:p w:rsidR="0082552D" w:rsidRPr="00277709" w:rsidRDefault="0082552D" w:rsidP="0082552D">
      <w:pPr>
        <w:rPr>
          <w:rFonts w:ascii="Calibri" w:hAnsi="Calibri"/>
        </w:rPr>
      </w:pPr>
    </w:p>
    <w:p w:rsidR="0082552D" w:rsidRPr="00277709" w:rsidRDefault="0082552D" w:rsidP="0082552D">
      <w:pPr>
        <w:rPr>
          <w:rFonts w:ascii="Calibri" w:hAnsi="Calibri"/>
        </w:rPr>
      </w:pPr>
      <w:r w:rsidRPr="00277709">
        <w:rPr>
          <w:rFonts w:ascii="Calibri" w:hAnsi="Calibri"/>
          <w:b/>
        </w:rPr>
        <w:t>The box below</w:t>
      </w:r>
      <w:r w:rsidRPr="00277709">
        <w:rPr>
          <w:rFonts w:ascii="Calibri" w:hAnsi="Calibri"/>
        </w:rPr>
        <w:t xml:space="preserve"> is an example of bullet-pointed </w:t>
      </w:r>
      <w:proofErr w:type="gramStart"/>
      <w:r w:rsidRPr="00277709">
        <w:rPr>
          <w:rFonts w:ascii="Calibri" w:hAnsi="Calibri"/>
        </w:rPr>
        <w:t>list which</w:t>
      </w:r>
      <w:proofErr w:type="gramEnd"/>
      <w:r w:rsidRPr="00277709">
        <w:rPr>
          <w:rFonts w:ascii="Calibri" w:hAnsi="Calibri"/>
        </w:rPr>
        <w:t xml:space="preserve"> is not in full sentences.</w:t>
      </w:r>
    </w:p>
    <w:p w:rsidR="0082552D" w:rsidRPr="00277709" w:rsidRDefault="0082552D" w:rsidP="0082552D">
      <w:pPr>
        <w:rPr>
          <w:rFonts w:ascii="Calibri" w:hAnsi="Calibri"/>
        </w:rPr>
      </w:pPr>
    </w:p>
    <w:p w:rsidR="0082552D" w:rsidRPr="00277709" w:rsidRDefault="0082552D" w:rsidP="0082552D">
      <w:pPr>
        <w:rPr>
          <w:rFonts w:ascii="Calibri" w:hAnsi="Calibri"/>
        </w:rPr>
      </w:pPr>
      <w:r w:rsidRPr="00DC13AD">
        <w:rPr>
          <w:rFonts w:ascii="Calibri" w:hAnsi="Calibri"/>
          <w:noProof/>
          <w:lang w:eastAsia="en-GB"/>
        </w:rPr>
        <mc:AlternateContent>
          <mc:Choice Requires="wps">
            <w:drawing>
              <wp:inline distT="0" distB="0" distL="0" distR="0">
                <wp:extent cx="6128385" cy="1452245"/>
                <wp:effectExtent l="9525" t="5715" r="5715" b="889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8385" cy="1452245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52D" w:rsidRPr="00DC13AD" w:rsidRDefault="0082552D" w:rsidP="0082552D">
                            <w:pPr>
                              <w:rPr>
                                <w:rFonts w:ascii="Calibri" w:hAnsi="Calibri"/>
                              </w:rPr>
                            </w:pPr>
                            <w:r w:rsidRPr="00DC13AD">
                              <w:rPr>
                                <w:rFonts w:ascii="Calibri" w:hAnsi="Calibri"/>
                              </w:rPr>
                              <w:t>The prizes in the raffle are as follows:</w:t>
                            </w:r>
                          </w:p>
                          <w:p w:rsidR="0082552D" w:rsidRPr="00DC13AD" w:rsidRDefault="0082552D" w:rsidP="0082552D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  <w:p w:rsidR="0082552D" w:rsidRPr="00DC13AD" w:rsidRDefault="0082552D" w:rsidP="0082552D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Calibri" w:hAnsi="Calibri"/>
                              </w:rPr>
                            </w:pPr>
                            <w:r w:rsidRPr="00DC13AD">
                              <w:rPr>
                                <w:rFonts w:ascii="Calibri" w:hAnsi="Calibri"/>
                              </w:rPr>
                              <w:t>a day pass to a theme park</w:t>
                            </w:r>
                          </w:p>
                          <w:p w:rsidR="0082552D" w:rsidRPr="00DC13AD" w:rsidRDefault="0082552D" w:rsidP="0082552D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Calibri" w:hAnsi="Calibri"/>
                              </w:rPr>
                            </w:pPr>
                            <w:r w:rsidRPr="00DC13AD">
                              <w:rPr>
                                <w:rFonts w:ascii="Calibri" w:hAnsi="Calibri"/>
                              </w:rPr>
                              <w:t>family tickets to the cinema</w:t>
                            </w:r>
                          </w:p>
                          <w:p w:rsidR="0082552D" w:rsidRPr="00DC13AD" w:rsidRDefault="0082552D" w:rsidP="0082552D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Calibri" w:hAnsi="Calibri"/>
                              </w:rPr>
                            </w:pPr>
                            <w:r w:rsidRPr="00DC13AD">
                              <w:rPr>
                                <w:rFonts w:ascii="Calibri" w:hAnsi="Calibri"/>
                              </w:rPr>
                              <w:t>a teddy bear</w:t>
                            </w:r>
                          </w:p>
                          <w:p w:rsidR="0082552D" w:rsidRPr="00DC13AD" w:rsidRDefault="0082552D" w:rsidP="0082552D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Calibri" w:hAnsi="Calibri"/>
                              </w:rPr>
                            </w:pPr>
                            <w:r w:rsidRPr="00DC13AD">
                              <w:rPr>
                                <w:rFonts w:ascii="Calibri" w:hAnsi="Calibri"/>
                              </w:rPr>
                              <w:t>boxes of sweets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" o:spid="_x0000_s1027" type="#_x0000_t202" style="width:482.55pt;height:11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" fillcolor="#e7e6e6">
                <v:textbox>
                  <w:txbxContent>
                    <w:p w:rsidR="0082552D" w:rsidRPr="00DC13AD" w:rsidRDefault="0082552D" w:rsidP="0082552D">
                      <w:pPr>
                        <w:rPr>
                          <w:rFonts w:ascii="Calibri" w:hAnsi="Calibri"/>
                        </w:rPr>
                      </w:pPr>
                      <w:r w:rsidRPr="00DC13AD">
                        <w:rPr>
                          <w:rFonts w:ascii="Calibri" w:hAnsi="Calibri"/>
                        </w:rPr>
                        <w:t>The prizes in the raffle are as follows:</w:t>
                      </w:r>
                    </w:p>
                    <w:p w:rsidR="0082552D" w:rsidRPr="00DC13AD" w:rsidRDefault="0082552D" w:rsidP="0082552D">
                      <w:pPr>
                        <w:rPr>
                          <w:rFonts w:ascii="Calibri" w:hAnsi="Calibri"/>
                        </w:rPr>
                      </w:pPr>
                    </w:p>
                    <w:p w:rsidR="0082552D" w:rsidRPr="00DC13AD" w:rsidRDefault="0082552D" w:rsidP="0082552D">
                      <w:pPr>
                        <w:numPr>
                          <w:ilvl w:val="0"/>
                          <w:numId w:val="2"/>
                        </w:numPr>
                        <w:rPr>
                          <w:rFonts w:ascii="Calibri" w:hAnsi="Calibri"/>
                        </w:rPr>
                      </w:pPr>
                      <w:r w:rsidRPr="00DC13AD">
                        <w:rPr>
                          <w:rFonts w:ascii="Calibri" w:hAnsi="Calibri"/>
                        </w:rPr>
                        <w:t>a day pass to a theme park</w:t>
                      </w:r>
                    </w:p>
                    <w:p w:rsidR="0082552D" w:rsidRPr="00DC13AD" w:rsidRDefault="0082552D" w:rsidP="0082552D">
                      <w:pPr>
                        <w:numPr>
                          <w:ilvl w:val="0"/>
                          <w:numId w:val="2"/>
                        </w:numPr>
                        <w:rPr>
                          <w:rFonts w:ascii="Calibri" w:hAnsi="Calibri"/>
                        </w:rPr>
                      </w:pPr>
                      <w:r w:rsidRPr="00DC13AD">
                        <w:rPr>
                          <w:rFonts w:ascii="Calibri" w:hAnsi="Calibri"/>
                        </w:rPr>
                        <w:t>family tickets to the cinema</w:t>
                      </w:r>
                    </w:p>
                    <w:p w:rsidR="0082552D" w:rsidRPr="00DC13AD" w:rsidRDefault="0082552D" w:rsidP="0082552D">
                      <w:pPr>
                        <w:numPr>
                          <w:ilvl w:val="0"/>
                          <w:numId w:val="2"/>
                        </w:numPr>
                        <w:rPr>
                          <w:rFonts w:ascii="Calibri" w:hAnsi="Calibri"/>
                        </w:rPr>
                      </w:pPr>
                      <w:r w:rsidRPr="00DC13AD">
                        <w:rPr>
                          <w:rFonts w:ascii="Calibri" w:hAnsi="Calibri"/>
                        </w:rPr>
                        <w:t>a teddy bear</w:t>
                      </w:r>
                    </w:p>
                    <w:p w:rsidR="0082552D" w:rsidRPr="00DC13AD" w:rsidRDefault="0082552D" w:rsidP="0082552D">
                      <w:pPr>
                        <w:numPr>
                          <w:ilvl w:val="0"/>
                          <w:numId w:val="2"/>
                        </w:numPr>
                        <w:rPr>
                          <w:rFonts w:ascii="Calibri" w:hAnsi="Calibri"/>
                        </w:rPr>
                      </w:pPr>
                      <w:r w:rsidRPr="00DC13AD">
                        <w:rPr>
                          <w:rFonts w:ascii="Calibri" w:hAnsi="Calibri"/>
                        </w:rPr>
                        <w:t>boxes of sweets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2552D" w:rsidRPr="00277709" w:rsidRDefault="0082552D" w:rsidP="0082552D">
      <w:pPr>
        <w:rPr>
          <w:rFonts w:ascii="Calibri" w:hAnsi="Calibri"/>
        </w:rPr>
      </w:pPr>
    </w:p>
    <w:p w:rsidR="0082552D" w:rsidRPr="00277709" w:rsidRDefault="0082552D" w:rsidP="0082552D">
      <w:pPr>
        <w:rPr>
          <w:rFonts w:ascii="Calibri" w:hAnsi="Calibri"/>
        </w:rPr>
      </w:pPr>
    </w:p>
    <w:p w:rsidR="00FE54BE" w:rsidRDefault="00BF74BE"/>
    <w:sectPr w:rsidR="00FE54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BE0CF5"/>
    <w:multiLevelType w:val="multilevel"/>
    <w:tmpl w:val="D84A3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A0F0513"/>
    <w:multiLevelType w:val="multilevel"/>
    <w:tmpl w:val="D84A3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52D"/>
    <w:rsid w:val="0079007C"/>
    <w:rsid w:val="0082552D"/>
    <w:rsid w:val="00883070"/>
    <w:rsid w:val="00BF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2C3EC6D"/>
  <w15:chartTrackingRefBased/>
  <w15:docId w15:val="{94DC45E6-1A5D-4B88-9402-1F356B7D6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5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22B6A9-FA3E-4788-B9F9-821520DD47FD}"/>
</file>

<file path=customXml/itemProps2.xml><?xml version="1.0" encoding="utf-8"?>
<ds:datastoreItem xmlns:ds="http://schemas.openxmlformats.org/officeDocument/2006/customXml" ds:itemID="{C30116A1-4950-4D02-9EF1-0328AFD82E99}"/>
</file>

<file path=customXml/itemProps3.xml><?xml version="1.0" encoding="utf-8"?>
<ds:datastoreItem xmlns:ds="http://schemas.openxmlformats.org/officeDocument/2006/customXml" ds:itemID="{FF7F38B5-D441-41D4-94E1-D2E342269D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2</cp:revision>
  <dcterms:created xsi:type="dcterms:W3CDTF">2021-02-11T13:48:00Z</dcterms:created>
  <dcterms:modified xsi:type="dcterms:W3CDTF">2021-02-11T13:50:00Z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